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6"/>
        <w:gridCol w:w="1836"/>
        <w:gridCol w:w="4378"/>
      </w:tblGrid>
      <w:tr w:rsidR="004D1539" w:rsidRPr="009A6BA3" w:rsidTr="000D2B89">
        <w:trPr>
          <w:trHeight w:val="2202"/>
        </w:trPr>
        <w:tc>
          <w:tcPr>
            <w:tcW w:w="4406" w:type="dxa"/>
          </w:tcPr>
          <w:p w:rsidR="004D1539" w:rsidRPr="00DA38DB" w:rsidRDefault="004D1539" w:rsidP="000D2B89">
            <w:pPr>
              <w:keepNext/>
              <w:keepLines/>
              <w:spacing w:before="200" w:after="0" w:line="276" w:lineRule="auto"/>
              <w:ind w:right="-88"/>
              <w:jc w:val="center"/>
              <w:outlineLvl w:val="2"/>
              <w:rPr>
                <w:rFonts w:ascii="T_Times NR" w:eastAsia="Times New Roman" w:hAnsi="T_Times NR" w:cs="Times New Roman"/>
                <w:bCs/>
                <w:color w:val="4F81BD"/>
              </w:rPr>
            </w:pPr>
            <w:r w:rsidRPr="00DA38DB">
              <w:rPr>
                <w:rFonts w:ascii="T_Times NR" w:eastAsia="Times New Roman" w:hAnsi="T_Times NR" w:cs="Times New Roman"/>
                <w:bCs/>
                <w:color w:val="4F81BD"/>
              </w:rPr>
              <w:t>РЕСПУБЛИКА ТАТАРСТАН</w:t>
            </w:r>
          </w:p>
          <w:p w:rsidR="004D1539" w:rsidRPr="00DA38DB" w:rsidRDefault="004D1539" w:rsidP="000D2B89">
            <w:pPr>
              <w:spacing w:after="0" w:line="240" w:lineRule="auto"/>
              <w:ind w:right="-88"/>
              <w:jc w:val="center"/>
              <w:rPr>
                <w:rFonts w:ascii="T_Times NR" w:eastAsia="Times New Roman" w:hAnsi="T_Times NR" w:cs="Arial"/>
                <w:b/>
                <w:bCs/>
                <w:kern w:val="32"/>
                <w:sz w:val="32"/>
                <w:szCs w:val="32"/>
                <w:lang w:eastAsia="ru-RU"/>
              </w:rPr>
            </w:pP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СТАРОЗЮРИНСКОГО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ТЮЛЯЧИНСКОГО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Школьная 1А село Старые </w:t>
            </w:r>
            <w:proofErr w:type="gramStart"/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Зюри ,</w:t>
            </w:r>
            <w:proofErr w:type="gramEnd"/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422091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.: (8</w:t>
            </w:r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843</w:t>
            </w:r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60) 52-6-25 (</w:t>
            </w:r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Szur.Tul</w:t>
            </w:r>
            <w:proofErr w:type="spellEnd"/>
            <w:r w:rsidRPr="00DA3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@tatar.ru</w:t>
            </w:r>
          </w:p>
        </w:tc>
        <w:tc>
          <w:tcPr>
            <w:tcW w:w="1836" w:type="dxa"/>
          </w:tcPr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4D1539" w:rsidRPr="00DA38DB" w:rsidRDefault="004D1539" w:rsidP="000D2B89">
            <w:pPr>
              <w:spacing w:after="0" w:line="240" w:lineRule="auto"/>
              <w:ind w:left="-142"/>
              <w:rPr>
                <w:rFonts w:ascii="Tatar Pragmatica" w:eastAsia="Times New Roman" w:hAnsi="Tatar Pragmatic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0D59F8C" wp14:editId="6E5673CE">
                  <wp:extent cx="100012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4D1539" w:rsidRPr="00DA38DB" w:rsidRDefault="004D1539" w:rsidP="000D2B8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2"/>
              <w:rPr>
                <w:rFonts w:ascii="T_Times NR" w:eastAsia="Times New Roman" w:hAnsi="T_Times NR" w:cs="Times New Roman"/>
                <w:bCs/>
                <w:color w:val="000080"/>
                <w:sz w:val="20"/>
                <w:szCs w:val="20"/>
                <w:lang w:eastAsia="ru-RU"/>
              </w:rPr>
            </w:pPr>
            <w:r w:rsidRPr="00DA38DB">
              <w:rPr>
                <w:rFonts w:ascii="T_Times NR" w:eastAsia="Times New Roman" w:hAnsi="T_Times NR" w:cs="Times New Roman"/>
                <w:bCs/>
                <w:color w:val="000080"/>
                <w:szCs w:val="20"/>
                <w:lang w:eastAsia="ru-RU"/>
              </w:rPr>
              <w:t>ТАТАРСТАН РЕСПУБЛИКАСЫ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ru-RU"/>
              </w:rPr>
            </w:pPr>
          </w:p>
          <w:p w:rsidR="004D1539" w:rsidRPr="00DA38DB" w:rsidRDefault="004D1539" w:rsidP="000D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ТЕЛӘЧЕ</w:t>
            </w:r>
          </w:p>
          <w:p w:rsidR="004D1539" w:rsidRPr="00DA38DB" w:rsidRDefault="004D1539" w:rsidP="000D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 РАЙОНЫ</w:t>
            </w:r>
          </w:p>
          <w:p w:rsidR="004D1539" w:rsidRPr="00DA38DB" w:rsidRDefault="004D1539" w:rsidP="000D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ИСКЕ Ж</w:t>
            </w:r>
            <w:r w:rsidRPr="00DA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Ө</w:t>
            </w:r>
            <w:r w:rsidRPr="00DA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</w:t>
            </w:r>
          </w:p>
          <w:p w:rsidR="004D1539" w:rsidRPr="00DA38DB" w:rsidRDefault="004D1539" w:rsidP="000D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АВЫЛ</w:t>
            </w:r>
          </w:p>
          <w:p w:rsidR="004D1539" w:rsidRPr="00DA38DB" w:rsidRDefault="004D1539" w:rsidP="000D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>ҖИРЛЕГЕ</w:t>
            </w:r>
          </w:p>
          <w:p w:rsidR="004D1539" w:rsidRPr="00DA38DB" w:rsidRDefault="004D1539" w:rsidP="000D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  <w:t xml:space="preserve">БАШКАРМА КОМИТЕТЫ </w:t>
            </w:r>
          </w:p>
          <w:p w:rsidR="004D1539" w:rsidRPr="00DA38DB" w:rsidRDefault="004D1539" w:rsidP="000D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proofErr w:type="spellStart"/>
            <w:r w:rsidRPr="00DA3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Мәктәп</w:t>
            </w:r>
            <w:proofErr w:type="spellEnd"/>
            <w:r w:rsidRPr="00DA3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урамы, 1А, Иске Жөри авылы,422091</w:t>
            </w:r>
          </w:p>
          <w:p w:rsidR="004D1539" w:rsidRPr="00DA38DB" w:rsidRDefault="004D1539" w:rsidP="000D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DA3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>тел.: (884360) 5</w:t>
            </w:r>
            <w:r w:rsidRPr="00DA3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2-6-25</w:t>
            </w:r>
            <w:r w:rsidRPr="00DA3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 (факс)</w:t>
            </w: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t-RU" w:eastAsia="ru-RU"/>
              </w:rPr>
              <w:t xml:space="preserve">E-mail: </w:t>
            </w:r>
            <w:proofErr w:type="spellStart"/>
            <w:r w:rsidRPr="00DA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Szur</w:t>
            </w:r>
            <w:proofErr w:type="spellEnd"/>
            <w:r w:rsidRPr="00DA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  <w:r w:rsidRPr="00DA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t-RU" w:eastAsia="ru-RU"/>
              </w:rPr>
              <w:t>Tul @tatar.ru</w:t>
            </w:r>
          </w:p>
        </w:tc>
      </w:tr>
      <w:tr w:rsidR="004D1539" w:rsidRPr="00DA38DB" w:rsidTr="000D2B89">
        <w:trPr>
          <w:trHeight w:val="214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4D1539" w:rsidRPr="00DA38DB" w:rsidRDefault="004D1539" w:rsidP="000D2B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DA38D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ОКПО 9431</w:t>
            </w:r>
            <w:r w:rsidRPr="00DA3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8056</w:t>
            </w:r>
            <w:r w:rsidRPr="00DA38D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ОГРН 1061675010429  </w:t>
            </w:r>
            <w:r w:rsidRPr="00DA3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1619004404/161901001</w:t>
            </w:r>
          </w:p>
        </w:tc>
      </w:tr>
      <w:tr w:rsidR="004D1539" w:rsidRPr="00DA38DB" w:rsidTr="000D2B89">
        <w:trPr>
          <w:trHeight w:val="1004"/>
        </w:trPr>
        <w:tc>
          <w:tcPr>
            <w:tcW w:w="10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D1539" w:rsidRPr="00DA38DB" w:rsidRDefault="004D1539" w:rsidP="000D2B8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30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4D1539" w:rsidRPr="00DA38DB" w:rsidTr="000D2B89">
              <w:trPr>
                <w:trHeight w:val="795"/>
              </w:trPr>
              <w:tc>
                <w:tcPr>
                  <w:tcW w:w="3417" w:type="dxa"/>
                  <w:hideMark/>
                </w:tcPr>
                <w:p w:rsidR="004D1539" w:rsidRPr="00DA38DB" w:rsidRDefault="004D1539" w:rsidP="000D2B89">
                  <w:pPr>
                    <w:tabs>
                      <w:tab w:val="left" w:pos="6697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A38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ПОСТАНОВЛЕНИЕ  </w:t>
                  </w:r>
                </w:p>
                <w:p w:rsidR="004D1539" w:rsidRDefault="004D1539" w:rsidP="000D2B89">
                  <w:pPr>
                    <w:tabs>
                      <w:tab w:val="left" w:pos="6697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DA38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  <w:r w:rsidR="007F03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317F84" w:rsidRDefault="00317F84" w:rsidP="000D2B89">
                  <w:pPr>
                    <w:tabs>
                      <w:tab w:val="left" w:pos="6697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</w:p>
                <w:p w:rsidR="00317F84" w:rsidRDefault="00317F84" w:rsidP="000D2B89">
                  <w:pPr>
                    <w:tabs>
                      <w:tab w:val="left" w:pos="6697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</w:p>
                <w:p w:rsidR="00317F84" w:rsidRPr="00DA38DB" w:rsidRDefault="00317F84" w:rsidP="000D2B89">
                  <w:pPr>
                    <w:tabs>
                      <w:tab w:val="left" w:pos="6697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tt-RU" w:eastAsia="ru-RU"/>
                    </w:rPr>
                  </w:pPr>
                </w:p>
              </w:tc>
              <w:tc>
                <w:tcPr>
                  <w:tcW w:w="2846" w:type="dxa"/>
                </w:tcPr>
                <w:p w:rsidR="004D1539" w:rsidRPr="00DA38DB" w:rsidRDefault="004D1539" w:rsidP="000D2B8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  <w:tc>
                <w:tcPr>
                  <w:tcW w:w="3967" w:type="dxa"/>
                </w:tcPr>
                <w:p w:rsidR="004D1539" w:rsidRPr="00DA38DB" w:rsidRDefault="004D1539" w:rsidP="000D2B8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A38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КАРАР                </w:t>
                  </w:r>
                </w:p>
                <w:p w:rsidR="004D1539" w:rsidRDefault="004D1539" w:rsidP="000D2B8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A38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7F03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  <w:r w:rsidRPr="00DA38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03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ноября</w:t>
                  </w:r>
                  <w:r w:rsidRPr="00DA38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2020 г.</w:t>
                  </w:r>
                </w:p>
                <w:p w:rsidR="00317F84" w:rsidRDefault="00317F84" w:rsidP="000D2B8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17F84" w:rsidRPr="00DA38DB" w:rsidRDefault="00317F84" w:rsidP="000D2B8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D1539" w:rsidRPr="00DA38DB" w:rsidRDefault="004D1539" w:rsidP="000D2B8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1539" w:rsidRPr="00DA38DB" w:rsidRDefault="004D1539" w:rsidP="000D2B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F84" w:rsidRPr="00317F84" w:rsidRDefault="00317F84" w:rsidP="0031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упорядочению использования пиротехнических изделий (фейерверочных показов)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Тюлячинского</w:t>
      </w:r>
      <w:proofErr w:type="gram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17F84" w:rsidRPr="00317F84" w:rsidRDefault="00317F84" w:rsidP="00317F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21 декабря 1994 года № 69-ФЗ «О пожарной безопасности», руководствуясь </w:t>
      </w:r>
      <w:hyperlink r:id="rId6" w:history="1">
        <w:r w:rsidRPr="00317F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22 декабря 2009 года № 1052 "Об утверждении требований пожарной безопасности при распространении и использовании пиротехнических изделий"</w:t>
        </w:r>
      </w:hyperlink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защиты жизни и здоровья населения, недопущения причинения вреда муниципальному имуществу, имуществу юридических и физических лиц,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района, </w:t>
      </w:r>
    </w:p>
    <w:p w:rsidR="00317F84" w:rsidRPr="00317F84" w:rsidRDefault="00317F84" w:rsidP="00317F84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площадки для запуска пиротехнических изделий (фейерверочных показов) (далее - фейерверк) согласно </w:t>
      </w:r>
      <w:hyperlink r:id="rId7" w:history="1">
        <w:r w:rsidRPr="00317F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Запретить применение фейерверков: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помещениях, зданиях и сооружениях любого функционального назначения, включая прилегающую территорию;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территориях взрывоопасных и пожароопасных объектов, производственных предприятий, в полосах отчуждения железных дорог, нефтепроводов, газопроводов, линий высоковольтных электропередач, на вокзалах, аэропортах, объектах военного 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назначения, во всех видах общественного транспорта, а также не ближе 500 м от границ данных объектов;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территориях, прилегающих к детским, учебным, лечебно-профилактическим и научным учреждениям, а также не ближе 50 м от границ данных объектов;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крышах, балконах, лоджиях, выступающих частях фасадов зданий (сооружений), на сценических площадках, стадионах и иных спортивных сооружениях;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время проведения митингов, демонстраций, шествий, пикетирований;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лицами, не достигшими возрастного ограничения, установленного производителем пиротехнических изделий;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ночное время в соответствии с Законом Республики Татарстан от 26 декабря 2013 года N 102-ЗРТ "О соблюдении покоя граждан и тишины в ночное время".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3.Запретить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подготовке и проведении фейерверков на площадках, определенных приложением № 1 к настоящему постановлению, с использованием пиротехнических изделий III и выше класса опасности: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обозначений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 быть получено заключение о соответствии установленным требованиям пожарной безопасности к представленной документации на проведение фейерверка в любой организации, имеющей аккредитацию в области обеспечения пожарной безопасности;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площадка по организации и проведению фейерверка должна соответствовать требованиям, изложенным в приложении N 2 к настоящему постановлению.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5.После выполнения условий, указанных в пунктах 2, 3 настоящего постановления, для проведения фейерверка необходимо получить разрешение в Исполнительном комитете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Без письменного разрешения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проведение фейерверка на территории сельского поселения запрещено.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Рекомендуется: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отделу надзорной деятельности и профилактической работы по Сабинскому и </w:t>
      </w:r>
      <w:proofErr w:type="spellStart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Тюлячинскому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Главного управления МЧС России по Республике Татарстан (далее - ОНД и ПР):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пределах своей компетенции в информировании населения через средства массовой информации и по иным каналам о мерах по обеспечению пожарной безопасности на территории города Казани, а также осуществлении пропаганды в области пожарной безопасности;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действующего законодательства организовывать проверки готовности мест запуска фейерверков на организованных площадках, указанных в </w:t>
      </w:r>
      <w:hyperlink r:id="rId8" w:history="1">
        <w:r w:rsidRPr="00317F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 1</w:t>
        </w:r>
      </w:hyperlink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Отделению МВД России по </w:t>
      </w:r>
      <w:proofErr w:type="spellStart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Тюлячинскому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рамках взаимодействия с ОНД и ПР и Исполнительным </w:t>
      </w:r>
      <w:proofErr w:type="spellStart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оказывать необходимую помощь по пресечению несанкционированных запусков фейерверков на территории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 вступает в силу согласно действующему законодательству.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76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  <w:bookmarkStart w:id="0" w:name="P001F"/>
      <w:bookmarkEnd w:id="0"/>
    </w:p>
    <w:p w:rsidR="00317F84" w:rsidRDefault="00317F84" w:rsidP="00317F84">
      <w:pPr>
        <w:spacing w:after="0" w:line="276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</w:p>
    <w:p w:rsidR="00317F84" w:rsidRDefault="00317F84" w:rsidP="00317F84">
      <w:pPr>
        <w:spacing w:after="0" w:line="276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</w:p>
    <w:p w:rsidR="00317F84" w:rsidRDefault="00317F84" w:rsidP="00317F84">
      <w:pPr>
        <w:spacing w:after="0" w:line="276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</w:p>
    <w:p w:rsidR="00317F84" w:rsidRDefault="00317F84" w:rsidP="00317F84">
      <w:pPr>
        <w:spacing w:after="0" w:line="276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</w:p>
    <w:p w:rsidR="00317F84" w:rsidRDefault="00317F84" w:rsidP="00317F84">
      <w:pPr>
        <w:spacing w:after="0" w:line="276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</w:p>
    <w:p w:rsidR="00317F84" w:rsidRDefault="00317F84" w:rsidP="00317F84">
      <w:pPr>
        <w:spacing w:after="0" w:line="276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</w:p>
    <w:p w:rsidR="00317F84" w:rsidRDefault="00317F84" w:rsidP="00317F84">
      <w:pPr>
        <w:spacing w:after="0" w:line="276" w:lineRule="auto"/>
        <w:ind w:right="-2" w:firstLine="567"/>
        <w:jc w:val="both"/>
        <w:rPr>
          <w:rFonts w:ascii="Arial" w:eastAsia="Calibri" w:hAnsi="Arial" w:cs="Arial"/>
          <w:sz w:val="24"/>
          <w:szCs w:val="24"/>
        </w:rPr>
      </w:pPr>
    </w:p>
    <w:p w:rsidR="00317F84" w:rsidRPr="009A6BA3" w:rsidRDefault="00317F84" w:rsidP="00317F84">
      <w:pPr>
        <w:spacing w:after="0" w:line="276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F84" w:rsidRPr="009A6BA3" w:rsidRDefault="00317F84" w:rsidP="00317F84">
      <w:pPr>
        <w:spacing w:after="0" w:line="276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BA3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17F84" w:rsidRPr="009A6BA3" w:rsidRDefault="00317F84" w:rsidP="00317F84">
      <w:pPr>
        <w:spacing w:after="0" w:line="276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BA3">
        <w:rPr>
          <w:rFonts w:ascii="Times New Roman" w:eastAsia="Calibri" w:hAnsi="Times New Roman" w:cs="Times New Roman"/>
          <w:sz w:val="28"/>
          <w:szCs w:val="28"/>
        </w:rPr>
        <w:t>Исполнительного комитета</w:t>
      </w:r>
    </w:p>
    <w:p w:rsidR="00317F84" w:rsidRPr="009A6BA3" w:rsidRDefault="009A6BA3" w:rsidP="00317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1" w:name="_GoBack"/>
      <w:bookmarkEnd w:id="1"/>
      <w:r w:rsidR="00317F84" w:rsidRPr="009A6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7F84" w:rsidRPr="009A6BA3">
        <w:rPr>
          <w:rFonts w:ascii="Times New Roman" w:eastAsia="Calibri" w:hAnsi="Times New Roman" w:cs="Times New Roman"/>
          <w:sz w:val="28"/>
          <w:szCs w:val="28"/>
        </w:rPr>
        <w:t>Старозюринского</w:t>
      </w:r>
      <w:proofErr w:type="spellEnd"/>
      <w:r w:rsidR="00317F84" w:rsidRPr="009A6B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="00317F84" w:rsidRPr="009A6BA3">
        <w:rPr>
          <w:rFonts w:ascii="Times New Roman" w:eastAsia="Calibri" w:hAnsi="Times New Roman" w:cs="Times New Roman"/>
          <w:sz w:val="28"/>
          <w:szCs w:val="28"/>
        </w:rPr>
        <w:t>Р.Р.Мараков</w:t>
      </w:r>
      <w:proofErr w:type="spellEnd"/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317F84" w:rsidRP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Исполнительного комитета </w:t>
      </w:r>
    </w:p>
    <w:p w:rsid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317F84" w:rsidRP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Тюлячинского </w:t>
      </w:r>
    </w:p>
    <w:p w:rsidR="00317F84" w:rsidRP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7F84" w:rsidRPr="00317F84" w:rsidRDefault="00317F84" w:rsidP="0031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Площадки по использованию пиротехнических издели</w:t>
      </w:r>
      <w:r w:rsid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(фейерверочных показов) </w:t>
      </w:r>
      <w:proofErr w:type="spellStart"/>
      <w:r w:rsid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17F84" w:rsidRPr="00317F84" w:rsidRDefault="00317F84" w:rsidP="0031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C5" w:rsidRPr="001976C5" w:rsidRDefault="001976C5" w:rsidP="001976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с.Старые Зюри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Казанская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д.19 южная сторона 200 метров;</w:t>
      </w:r>
    </w:p>
    <w:p w:rsidR="001976C5" w:rsidRPr="001976C5" w:rsidRDefault="001976C5" w:rsidP="001976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</w:t>
      </w:r>
      <w:proofErr w:type="spellStart"/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сторона 150 метров;</w:t>
      </w:r>
    </w:p>
    <w:p w:rsidR="001976C5" w:rsidRPr="001976C5" w:rsidRDefault="001976C5" w:rsidP="001976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>д.Урумширма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 восточная сторона 200 метро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6C5" w:rsidRPr="001976C5" w:rsidRDefault="001976C5" w:rsidP="001976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д.Караширма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Дорога,</w:t>
      </w:r>
      <w:r w:rsidRPr="0019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 юга западная сторона 150 метров.</w:t>
      </w:r>
    </w:p>
    <w:p w:rsidR="00317F84" w:rsidRPr="00317F84" w:rsidRDefault="00317F84" w:rsidP="0031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проведения новогодних праздников площадки для запуска фейерверков для населения сельского поселения определяются исполнительным комитетом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Иные площадки по согласованию с контролирующими органами, но при выполнении пунктов 2 - 4 настоящего постановления. </w:t>
      </w:r>
      <w:bookmarkStart w:id="2" w:name="P0028"/>
      <w:bookmarkEnd w:id="2"/>
    </w:p>
    <w:p w:rsidR="00317F84" w:rsidRPr="00317F84" w:rsidRDefault="00317F84" w:rsidP="00317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197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6C5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Исполнительного комитета</w:t>
      </w:r>
    </w:p>
    <w:p w:rsidR="007F0323" w:rsidRDefault="008B4F5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84"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317F84" w:rsidRPr="00317F84" w:rsidRDefault="00317F84" w:rsidP="007F0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Тюлячинского </w:t>
      </w:r>
    </w:p>
    <w:p w:rsidR="00317F84" w:rsidRPr="00317F84" w:rsidRDefault="00317F84" w:rsidP="0031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</w:t>
      </w:r>
      <w:r w:rsidR="007F032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</w:t>
      </w:r>
      <w:r w:rsidR="007F03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84" w:rsidRPr="00317F84" w:rsidRDefault="00317F84" w:rsidP="00317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Требования к площадке по использованию пиротехнических изделий (фейерверочных показов) в </w:t>
      </w:r>
      <w:proofErr w:type="spellStart"/>
      <w:r w:rsidR="007F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17F84" w:rsidRPr="00317F84" w:rsidRDefault="00317F84" w:rsidP="00317F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Площадка для проведения фейерверка должна быть отгорожена и оснащена первичными средствами пожаротушения.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Выполнена схема местности с нанесением на ней обозначений пунктов размещения фейерверка с </w:t>
      </w:r>
      <w:proofErr w:type="spellStart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предусмотрением</w:t>
      </w:r>
      <w:proofErr w:type="spellEnd"/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расстояний до зданий и сооружений с указанием границ безопасной зоны, а также мест хранения отработанных изделий (размер схемы не менее формата A1).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Зрители должны находиться с наветренной стороны. Скорость ветра не должна превышать 10 м/с при условии расстановки пиротехнических изделий согласно разработанной схеме.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площадках запрещается курить и разводить огонь, а также оставлять пиротехнические изделия без присмотра.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Ответственность за охрану мест и безопасность при устройстве фейерверков возлагается на лицо (организацию), проводящую фейерверк. </w:t>
      </w:r>
    </w:p>
    <w:p w:rsidR="00317F84" w:rsidRPr="00317F84" w:rsidRDefault="00317F84" w:rsidP="00317F8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84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Территория площадки, а также территория в радиусе 30 м от границ площадки должны быть очищены от горючих материалов в любое время года.</w:t>
      </w:r>
    </w:p>
    <w:p w:rsidR="00317F84" w:rsidRPr="00317F84" w:rsidRDefault="00317F84" w:rsidP="00317F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14F5" w:rsidRDefault="000314F5"/>
    <w:sectPr w:rsidR="000314F5" w:rsidSect="004D153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55FE"/>
    <w:multiLevelType w:val="hybridMultilevel"/>
    <w:tmpl w:val="58087B9A"/>
    <w:lvl w:ilvl="0" w:tplc="62A61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4F"/>
    <w:rsid w:val="000314F5"/>
    <w:rsid w:val="001976C5"/>
    <w:rsid w:val="00317F84"/>
    <w:rsid w:val="004D1539"/>
    <w:rsid w:val="007F0323"/>
    <w:rsid w:val="008B4F54"/>
    <w:rsid w:val="009A6BA3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3E67"/>
  <w15:chartTrackingRefBased/>
  <w15:docId w15:val="{74B4A2BF-D924-4216-A9FD-E17E831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0306345&amp;prevdoc=550306345&amp;point=mark=00000000000000000000000000000000000000000000000003S1AKNA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50306345&amp;prevdoc=550306345&amp;point=mark=00000000000000000000000000000000000000000000000003S1AK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91783&amp;prevdoc=55030634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9</cp:revision>
  <cp:lastPrinted>2020-11-30T10:58:00Z</cp:lastPrinted>
  <dcterms:created xsi:type="dcterms:W3CDTF">2020-11-30T05:40:00Z</dcterms:created>
  <dcterms:modified xsi:type="dcterms:W3CDTF">2020-11-30T10:58:00Z</dcterms:modified>
</cp:coreProperties>
</file>